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094C" w14:textId="604722E2" w:rsidR="00016246" w:rsidRDefault="00016246">
      <w:pPr>
        <w:rPr>
          <w:rStyle w:val="fontstyle01"/>
        </w:rPr>
      </w:pPr>
    </w:p>
    <w:p w14:paraId="0162CFF9" w14:textId="5BF224EB" w:rsidR="00016246" w:rsidRDefault="00016246">
      <w:pPr>
        <w:rPr>
          <w:rStyle w:val="fontstyle21"/>
        </w:rPr>
      </w:pPr>
      <w:r>
        <w:rPr>
          <w:rStyle w:val="fontstyle01"/>
        </w:rPr>
        <w:t>AGENDA FOR 202</w:t>
      </w:r>
      <w:r w:rsidR="00286342">
        <w:rPr>
          <w:rStyle w:val="fontstyle01"/>
        </w:rPr>
        <w:t>5</w:t>
      </w:r>
      <w:r>
        <w:rPr>
          <w:rStyle w:val="fontstyle01"/>
        </w:rPr>
        <w:t xml:space="preserve"> ANNUAL GENERAL MEETING</w:t>
      </w:r>
    </w:p>
    <w:p w14:paraId="7FB774A1" w14:textId="77777777" w:rsidR="00016246" w:rsidRDefault="00016246">
      <w:pPr>
        <w:rPr>
          <w:rStyle w:val="fontstyle21"/>
        </w:rPr>
      </w:pPr>
    </w:p>
    <w:p w14:paraId="40E80365" w14:textId="4151A9E5" w:rsidR="00B41982" w:rsidRPr="00B41982" w:rsidRDefault="00016246" w:rsidP="00B41982">
      <w:pPr>
        <w:rPr>
          <w:rStyle w:val="fontstyle21"/>
        </w:rPr>
      </w:pPr>
      <w:r>
        <w:rPr>
          <w:rStyle w:val="fontstyle21"/>
        </w:rPr>
        <w:t>Wednesday 2</w:t>
      </w:r>
      <w:r w:rsidR="00286342">
        <w:rPr>
          <w:rStyle w:val="fontstyle21"/>
        </w:rPr>
        <w:t>6</w:t>
      </w:r>
      <w:r>
        <w:rPr>
          <w:rStyle w:val="fontstyle21"/>
        </w:rPr>
        <w:t xml:space="preserve"> November 202</w:t>
      </w:r>
      <w:r w:rsidR="00286342">
        <w:rPr>
          <w:rStyle w:val="fontstyle21"/>
        </w:rPr>
        <w:t>5</w:t>
      </w:r>
      <w:r>
        <w:rPr>
          <w:rStyle w:val="fontstyle21"/>
        </w:rPr>
        <w:t xml:space="preserve"> at 7.30pm - remotely by Zoom</w:t>
      </w:r>
      <w:r w:rsidR="00E61B91">
        <w:rPr>
          <w:rStyle w:val="fontstyle21"/>
        </w:rPr>
        <w:t xml:space="preserve"> </w:t>
      </w:r>
      <w:r>
        <w:rPr>
          <w:rStyle w:val="fontstyle21"/>
        </w:rPr>
        <w:t>link</w:t>
      </w:r>
      <w:r w:rsidR="00B41982">
        <w:rPr>
          <w:rStyle w:val="fontstyle21"/>
        </w:rPr>
        <w:t>:</w:t>
      </w:r>
      <w:r w:rsidR="00B41982">
        <w:rPr>
          <w:rStyle w:val="fontstyle21"/>
        </w:rPr>
        <w:br/>
      </w:r>
      <w:hyperlink r:id="rId6" w:history="1">
        <w:r w:rsidR="00B41982" w:rsidRPr="00B41982">
          <w:rPr>
            <w:rStyle w:val="Hyperlink"/>
            <w:rFonts w:ascii="Arial" w:hAnsi="Arial" w:cs="Arial"/>
            <w:sz w:val="20"/>
            <w:szCs w:val="20"/>
          </w:rPr>
          <w:t>https://us02web.zoom.us/meeting/register/RnQS6CkCQGuDT4l218zDKA</w:t>
        </w:r>
      </w:hyperlink>
      <w:r w:rsidR="00B41982" w:rsidRPr="00B41982">
        <w:rPr>
          <w:rStyle w:val="fontstyle21"/>
        </w:rPr>
        <w:t xml:space="preserve"> </w:t>
      </w:r>
    </w:p>
    <w:p w14:paraId="5851C1FB" w14:textId="2FCD8DDA" w:rsidR="00016246" w:rsidRDefault="00F17F99" w:rsidP="00B41982">
      <w:pPr>
        <w:rPr>
          <w:rStyle w:val="fontstyle21"/>
        </w:rPr>
      </w:pPr>
      <w:r>
        <w:rPr>
          <w:rStyle w:val="fontstyle21"/>
        </w:rPr>
        <w:t xml:space="preserve">If needed: </w:t>
      </w:r>
      <w:r w:rsidR="00B41982" w:rsidRPr="00B41982">
        <w:rPr>
          <w:rStyle w:val="fontstyle21"/>
        </w:rPr>
        <w:t>Meeting ID 845 9991 4103</w:t>
      </w:r>
      <w:r>
        <w:rPr>
          <w:rStyle w:val="fontstyle21"/>
        </w:rPr>
        <w:t xml:space="preserve"> and </w:t>
      </w:r>
      <w:r w:rsidR="00B41982" w:rsidRPr="00B41982">
        <w:rPr>
          <w:rStyle w:val="fontstyle21"/>
        </w:rPr>
        <w:t>Passcode. 833473</w:t>
      </w:r>
    </w:p>
    <w:p w14:paraId="2D8AFDBC" w14:textId="77777777" w:rsidR="00016246" w:rsidRDefault="00016246" w:rsidP="00016246">
      <w:pPr>
        <w:rPr>
          <w:rStyle w:val="fontstyle21"/>
        </w:rPr>
      </w:pPr>
    </w:p>
    <w:p w14:paraId="65995999" w14:textId="7145F6AE" w:rsidR="00016246" w:rsidRDefault="00016246" w:rsidP="00016246">
      <w:pPr>
        <w:rPr>
          <w:rStyle w:val="fontstyle01"/>
        </w:rPr>
      </w:pPr>
      <w:r>
        <w:rPr>
          <w:rStyle w:val="fontstyle01"/>
        </w:rPr>
        <w:t>Items of business:</w:t>
      </w:r>
    </w:p>
    <w:p w14:paraId="4834E386" w14:textId="77777777" w:rsidR="00016246" w:rsidRDefault="00016246" w:rsidP="00016246">
      <w:pPr>
        <w:rPr>
          <w:rStyle w:val="fontstyle21"/>
        </w:rPr>
      </w:pPr>
    </w:p>
    <w:p w14:paraId="07091550" w14:textId="7CC7D0F7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1</w:t>
      </w:r>
      <w:r>
        <w:rPr>
          <w:rStyle w:val="fontstyle21"/>
          <w:sz w:val="30"/>
          <w:szCs w:val="30"/>
        </w:rPr>
        <w:t>.</w:t>
      </w:r>
      <w:r>
        <w:rPr>
          <w:rStyle w:val="fontstyle21"/>
          <w:sz w:val="30"/>
          <w:szCs w:val="30"/>
        </w:rPr>
        <w:tab/>
      </w:r>
      <w:r>
        <w:rPr>
          <w:rStyle w:val="fontstyle21"/>
        </w:rPr>
        <w:t xml:space="preserve">Welcome by President </w:t>
      </w:r>
    </w:p>
    <w:p w14:paraId="6DE8F7C4" w14:textId="004D2805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2</w:t>
      </w:r>
      <w:r>
        <w:rPr>
          <w:rStyle w:val="fontstyle21"/>
          <w:sz w:val="24"/>
          <w:szCs w:val="24"/>
        </w:rPr>
        <w:t>.</w:t>
      </w:r>
      <w:r>
        <w:rPr>
          <w:rStyle w:val="fontstyle21"/>
          <w:sz w:val="24"/>
          <w:szCs w:val="24"/>
        </w:rPr>
        <w:tab/>
      </w:r>
      <w:r>
        <w:rPr>
          <w:rStyle w:val="fontstyle21"/>
        </w:rPr>
        <w:t>Apologies</w:t>
      </w:r>
    </w:p>
    <w:p w14:paraId="15C16CB2" w14:textId="07273CE1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3</w:t>
      </w:r>
      <w:r>
        <w:rPr>
          <w:rStyle w:val="fontstyle21"/>
          <w:sz w:val="30"/>
          <w:szCs w:val="30"/>
        </w:rPr>
        <w:t>.</w:t>
      </w:r>
      <w:r w:rsidR="00057A1C">
        <w:rPr>
          <w:rStyle w:val="fontstyle21"/>
          <w:sz w:val="30"/>
          <w:szCs w:val="30"/>
        </w:rPr>
        <w:tab/>
      </w:r>
      <w:r>
        <w:rPr>
          <w:rStyle w:val="fontstyle21"/>
        </w:rPr>
        <w:t>Receipt of proxy votes and confirmation of quorum</w:t>
      </w:r>
    </w:p>
    <w:p w14:paraId="2C07A54F" w14:textId="35E6566B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4</w:t>
      </w:r>
      <w:r>
        <w:rPr>
          <w:rStyle w:val="fontstyle21"/>
          <w:sz w:val="24"/>
          <w:szCs w:val="24"/>
        </w:rPr>
        <w:t>.</w:t>
      </w:r>
      <w:r w:rsidR="00057A1C">
        <w:rPr>
          <w:rStyle w:val="fontstyle21"/>
          <w:sz w:val="24"/>
          <w:szCs w:val="24"/>
        </w:rPr>
        <w:tab/>
      </w:r>
      <w:r>
        <w:rPr>
          <w:rStyle w:val="fontstyle21"/>
        </w:rPr>
        <w:t xml:space="preserve">Confirmation of Minutes of previous Annual General Meeting held </w:t>
      </w:r>
      <w:r w:rsidR="003D4501" w:rsidRPr="003D4501">
        <w:rPr>
          <w:rStyle w:val="fontstyle21"/>
          <w:color w:val="000000" w:themeColor="text1"/>
        </w:rPr>
        <w:t>27</w:t>
      </w:r>
      <w:r w:rsidRPr="003D4501">
        <w:rPr>
          <w:rStyle w:val="fontstyle21"/>
          <w:color w:val="000000" w:themeColor="text1"/>
        </w:rPr>
        <w:t xml:space="preserve"> </w:t>
      </w:r>
      <w:r>
        <w:rPr>
          <w:rStyle w:val="fontstyle21"/>
        </w:rPr>
        <w:t>November 202</w:t>
      </w:r>
      <w:r w:rsidR="00286342">
        <w:rPr>
          <w:rStyle w:val="fontstyle21"/>
        </w:rPr>
        <w:t>4</w:t>
      </w:r>
    </w:p>
    <w:p w14:paraId="1FD4685C" w14:textId="28AD0338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5</w:t>
      </w:r>
      <w:r>
        <w:rPr>
          <w:rStyle w:val="fontstyle21"/>
          <w:sz w:val="24"/>
          <w:szCs w:val="24"/>
        </w:rPr>
        <w:t>.</w:t>
      </w:r>
      <w:r w:rsidR="00057A1C">
        <w:rPr>
          <w:rStyle w:val="fontstyle21"/>
          <w:sz w:val="24"/>
          <w:szCs w:val="24"/>
        </w:rPr>
        <w:tab/>
      </w:r>
      <w:r>
        <w:rPr>
          <w:rStyle w:val="fontstyle21"/>
        </w:rPr>
        <w:t>To receive the President</w:t>
      </w:r>
      <w:r>
        <w:rPr>
          <w:rStyle w:val="fontstyle21"/>
          <w:sz w:val="24"/>
          <w:szCs w:val="24"/>
        </w:rPr>
        <w:t>'</w:t>
      </w:r>
      <w:r>
        <w:rPr>
          <w:rStyle w:val="fontstyle21"/>
        </w:rPr>
        <w:t>s Report for financial year 202</w:t>
      </w:r>
      <w:r w:rsidR="00E61B91">
        <w:rPr>
          <w:rStyle w:val="fontstyle21"/>
        </w:rPr>
        <w:t>5</w:t>
      </w:r>
      <w:r>
        <w:rPr>
          <w:rStyle w:val="fontstyle21"/>
          <w:sz w:val="28"/>
          <w:szCs w:val="28"/>
        </w:rPr>
        <w:t>/</w:t>
      </w:r>
      <w:r>
        <w:rPr>
          <w:rStyle w:val="fontstyle21"/>
        </w:rPr>
        <w:t>2</w:t>
      </w:r>
      <w:r w:rsidR="00E61B91">
        <w:rPr>
          <w:rStyle w:val="fontstyle21"/>
        </w:rPr>
        <w:t>6</w:t>
      </w:r>
    </w:p>
    <w:p w14:paraId="0C7FCBD2" w14:textId="15439169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6</w:t>
      </w:r>
      <w:r>
        <w:rPr>
          <w:rStyle w:val="fontstyle21"/>
          <w:sz w:val="24"/>
          <w:szCs w:val="24"/>
        </w:rPr>
        <w:t>.</w:t>
      </w:r>
      <w:r w:rsidR="00057A1C">
        <w:rPr>
          <w:rStyle w:val="fontstyle21"/>
          <w:sz w:val="24"/>
          <w:szCs w:val="24"/>
        </w:rPr>
        <w:tab/>
      </w:r>
      <w:r>
        <w:rPr>
          <w:rStyle w:val="fontstyle21"/>
        </w:rPr>
        <w:t xml:space="preserve">To receive and consider financial statements for the year (the Association does not levy membership fees and there has not been any income received for the year) </w:t>
      </w:r>
    </w:p>
    <w:p w14:paraId="0AA2885C" w14:textId="7F1D81E8" w:rsidR="00016246" w:rsidRDefault="00016246" w:rsidP="003B4A53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7</w:t>
      </w:r>
      <w:r>
        <w:rPr>
          <w:rStyle w:val="fontstyle21"/>
          <w:sz w:val="24"/>
          <w:szCs w:val="24"/>
        </w:rPr>
        <w:t>.</w:t>
      </w:r>
      <w:r w:rsidR="00057A1C">
        <w:rPr>
          <w:rStyle w:val="fontstyle21"/>
          <w:sz w:val="24"/>
          <w:szCs w:val="24"/>
        </w:rPr>
        <w:tab/>
      </w:r>
      <w:r>
        <w:rPr>
          <w:rStyle w:val="fontstyle21"/>
        </w:rPr>
        <w:t>To confirm or vary the annual subscription for 202</w:t>
      </w:r>
      <w:r w:rsidR="00E61B91">
        <w:rPr>
          <w:rStyle w:val="fontstyle21"/>
        </w:rPr>
        <w:t>5</w:t>
      </w:r>
      <w:r>
        <w:rPr>
          <w:rStyle w:val="fontstyle21"/>
          <w:sz w:val="28"/>
          <w:szCs w:val="28"/>
        </w:rPr>
        <w:t>/</w:t>
      </w:r>
      <w:r>
        <w:rPr>
          <w:rStyle w:val="fontstyle21"/>
        </w:rPr>
        <w:t>2</w:t>
      </w:r>
      <w:r w:rsidR="00E61B91">
        <w:rPr>
          <w:rStyle w:val="fontstyle21"/>
        </w:rPr>
        <w:t>6</w:t>
      </w:r>
    </w:p>
    <w:p w14:paraId="412F3EA7" w14:textId="51E17F88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9</w:t>
      </w:r>
      <w:r>
        <w:rPr>
          <w:rStyle w:val="fontstyle21"/>
          <w:sz w:val="24"/>
          <w:szCs w:val="24"/>
        </w:rPr>
        <w:t>.</w:t>
      </w:r>
      <w:r w:rsidR="00057A1C">
        <w:rPr>
          <w:rStyle w:val="fontstyle21"/>
          <w:sz w:val="24"/>
          <w:szCs w:val="24"/>
        </w:rPr>
        <w:tab/>
      </w:r>
      <w:r>
        <w:rPr>
          <w:rStyle w:val="fontstyle21"/>
        </w:rPr>
        <w:t xml:space="preserve">To elect office-bearers and members </w:t>
      </w:r>
      <w:r>
        <w:rPr>
          <w:rStyle w:val="fontstyle21"/>
          <w:sz w:val="24"/>
          <w:szCs w:val="24"/>
        </w:rPr>
        <w:t xml:space="preserve">of </w:t>
      </w:r>
      <w:r>
        <w:rPr>
          <w:rStyle w:val="fontstyle21"/>
        </w:rPr>
        <w:t>the Committee for 202</w:t>
      </w:r>
      <w:r w:rsidR="00E61B91">
        <w:rPr>
          <w:rStyle w:val="fontstyle21"/>
        </w:rPr>
        <w:t>5</w:t>
      </w:r>
      <w:r>
        <w:rPr>
          <w:rStyle w:val="fontstyle21"/>
          <w:sz w:val="28"/>
          <w:szCs w:val="28"/>
        </w:rPr>
        <w:t>/</w:t>
      </w:r>
      <w:r>
        <w:rPr>
          <w:rStyle w:val="fontstyle21"/>
        </w:rPr>
        <w:t>2</w:t>
      </w:r>
      <w:r w:rsidR="00E61B91">
        <w:rPr>
          <w:rStyle w:val="fontstyle21"/>
        </w:rPr>
        <w:t>6</w:t>
      </w:r>
    </w:p>
    <w:p w14:paraId="081A4540" w14:textId="26C61183" w:rsidR="00016246" w:rsidRDefault="00016246" w:rsidP="009707D8">
      <w:pPr>
        <w:spacing w:after="240"/>
        <w:ind w:left="1276" w:hanging="709"/>
        <w:rPr>
          <w:rStyle w:val="fontstyle21"/>
        </w:rPr>
      </w:pPr>
      <w:r w:rsidRPr="00016246">
        <w:rPr>
          <w:rStyle w:val="fontstyle31"/>
          <w:b w:val="0"/>
          <w:bCs w:val="0"/>
        </w:rPr>
        <w:t>10</w:t>
      </w:r>
      <w:r>
        <w:rPr>
          <w:rStyle w:val="fontstyle01"/>
          <w:sz w:val="18"/>
          <w:szCs w:val="18"/>
        </w:rPr>
        <w:t>.</w:t>
      </w:r>
      <w:r w:rsidR="00057A1C">
        <w:rPr>
          <w:rStyle w:val="fontstyle01"/>
          <w:sz w:val="18"/>
          <w:szCs w:val="18"/>
        </w:rPr>
        <w:tab/>
      </w:r>
      <w:r>
        <w:rPr>
          <w:rStyle w:val="fontstyle21"/>
        </w:rPr>
        <w:t xml:space="preserve">General Business -State Government </w:t>
      </w:r>
      <w:r w:rsidR="003B4A53">
        <w:rPr>
          <w:rStyle w:val="fontstyle21"/>
        </w:rPr>
        <w:t>Activity Plans</w:t>
      </w:r>
    </w:p>
    <w:p w14:paraId="5C644536" w14:textId="77777777" w:rsidR="00E61B91" w:rsidRDefault="00E61B91" w:rsidP="00E61B91">
      <w:pPr>
        <w:spacing w:after="240"/>
        <w:ind w:left="1985" w:hanging="709"/>
        <w:rPr>
          <w:rStyle w:val="fontstyle21"/>
        </w:rPr>
      </w:pPr>
      <w:r>
        <w:rPr>
          <w:rStyle w:val="fontstyle21"/>
        </w:rPr>
        <w:t>Bayside Council Presentation:</w:t>
      </w:r>
    </w:p>
    <w:p w14:paraId="5FA2F218" w14:textId="52C027A1" w:rsidR="00E61B91" w:rsidRDefault="00E61B91" w:rsidP="00E61B91">
      <w:pPr>
        <w:spacing w:after="240"/>
        <w:rPr>
          <w:rStyle w:val="fontstyle21"/>
        </w:rPr>
      </w:pPr>
      <w:r>
        <w:rPr>
          <w:rStyle w:val="fontstyle21"/>
        </w:rPr>
        <w:t xml:space="preserve">  </w:t>
      </w:r>
      <w:r>
        <w:rPr>
          <w:rStyle w:val="fontstyle21"/>
        </w:rPr>
        <w:tab/>
        <w:t xml:space="preserve">          Matthew Cripps CEO and Kelly Archibald , Director City Planning and Amenity</w:t>
      </w:r>
    </w:p>
    <w:p w14:paraId="20C49600" w14:textId="37D210F0" w:rsidR="00495007" w:rsidRDefault="00016246" w:rsidP="009707D8">
      <w:pPr>
        <w:spacing w:after="240"/>
        <w:ind w:left="1276" w:hanging="709"/>
      </w:pPr>
      <w:r>
        <w:rPr>
          <w:rStyle w:val="fontstyle21"/>
        </w:rPr>
        <w:t>11</w:t>
      </w:r>
      <w:r>
        <w:rPr>
          <w:rStyle w:val="fontstyle21"/>
          <w:sz w:val="24"/>
          <w:szCs w:val="24"/>
        </w:rPr>
        <w:t>.</w:t>
      </w:r>
      <w:r w:rsidR="00057A1C">
        <w:rPr>
          <w:rStyle w:val="fontstyle21"/>
          <w:sz w:val="24"/>
          <w:szCs w:val="24"/>
        </w:rPr>
        <w:tab/>
      </w:r>
      <w:r>
        <w:rPr>
          <w:rStyle w:val="fontstyle21"/>
        </w:rPr>
        <w:t>Meeting close</w:t>
      </w:r>
    </w:p>
    <w:sectPr w:rsidR="00495007" w:rsidSect="009707D8">
      <w:headerReference w:type="default" r:id="rId7"/>
      <w:pgSz w:w="11906" w:h="16838"/>
      <w:pgMar w:top="2332" w:right="849" w:bottom="1440" w:left="1440" w:header="9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779D" w14:textId="77777777" w:rsidR="009D58ED" w:rsidRDefault="009D58ED" w:rsidP="009707D8">
      <w:pPr>
        <w:spacing w:after="0" w:line="240" w:lineRule="auto"/>
      </w:pPr>
      <w:r>
        <w:separator/>
      </w:r>
    </w:p>
  </w:endnote>
  <w:endnote w:type="continuationSeparator" w:id="0">
    <w:p w14:paraId="450185C4" w14:textId="77777777" w:rsidR="009D58ED" w:rsidRDefault="009D58ED" w:rsidP="0097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E5D8" w14:textId="77777777" w:rsidR="009D58ED" w:rsidRDefault="009D58ED" w:rsidP="009707D8">
      <w:pPr>
        <w:spacing w:after="0" w:line="240" w:lineRule="auto"/>
      </w:pPr>
      <w:r>
        <w:separator/>
      </w:r>
    </w:p>
  </w:footnote>
  <w:footnote w:type="continuationSeparator" w:id="0">
    <w:p w14:paraId="382569E1" w14:textId="77777777" w:rsidR="009D58ED" w:rsidRDefault="009D58ED" w:rsidP="0097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A9F1" w14:textId="77777777" w:rsidR="009707D8" w:rsidRPr="009707D8" w:rsidRDefault="009707D8" w:rsidP="009707D8">
    <w:pPr>
      <w:pStyle w:val="Header"/>
      <w:tabs>
        <w:tab w:val="clear" w:pos="9026"/>
        <w:tab w:val="right" w:pos="8280"/>
        <w:tab w:val="right" w:pos="8647"/>
      </w:tabs>
      <w:ind w:right="360"/>
      <w:jc w:val="center"/>
      <w:rPr>
        <w:b/>
        <w:bCs/>
        <w:sz w:val="24"/>
        <w:szCs w:val="24"/>
      </w:rPr>
    </w:pPr>
    <w:r w:rsidRPr="009707D8">
      <w:rPr>
        <w:rFonts w:ascii="Times New Roman"/>
        <w:b/>
        <w:bCs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A0051" wp14:editId="78CB1623">
              <wp:simplePos x="0" y="0"/>
              <wp:positionH relativeFrom="column">
                <wp:posOffset>-914400</wp:posOffset>
              </wp:positionH>
              <wp:positionV relativeFrom="paragraph">
                <wp:posOffset>-220980</wp:posOffset>
              </wp:positionV>
              <wp:extent cx="1485900" cy="796925"/>
              <wp:effectExtent l="0" t="0" r="12700" b="0"/>
              <wp:wrapNone/>
              <wp:docPr id="1133893979" name="Text Box 11338939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796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C284B63" w14:textId="77777777" w:rsidR="009707D8" w:rsidRDefault="009707D8" w:rsidP="009707D8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0E11013" wp14:editId="45326D29">
                                <wp:extent cx="1377950" cy="688975"/>
                                <wp:effectExtent l="0" t="0" r="0" b="0"/>
                                <wp:docPr id="628178220" name="Picture 6281782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na-logo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7950" cy="688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A0051" id="_x0000_t202" coordsize="21600,21600" o:spt="202" path="m,l,21600r21600,l21600,xe">
              <v:stroke joinstyle="miter"/>
              <v:path gradientshapeok="t" o:connecttype="rect"/>
            </v:shapetype>
            <v:shape id="Text Box 1133893979" o:spid="_x0000_s1026" type="#_x0000_t202" style="position:absolute;left:0;text-align:left;margin-left:-1in;margin-top:-17.4pt;width:117pt;height:6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" filled="f" stroked="f" strokeweight=".5pt">
              <v:textbox style="mso-fit-shape-to-text:t" inset="4pt,4pt,4pt,4pt">
                <w:txbxContent>
                  <w:p w14:paraId="7C284B63" w14:textId="77777777" w:rsidR="009707D8" w:rsidRDefault="009707D8" w:rsidP="009707D8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0E11013" wp14:editId="45326D29">
                          <wp:extent cx="1377950" cy="688975"/>
                          <wp:effectExtent l="0" t="0" r="0" b="0"/>
                          <wp:docPr id="628178220" name="Picture 6281782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na-logo2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7950" cy="688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707D8">
      <w:rPr>
        <w:rFonts w:ascii="Times New Roman"/>
        <w:b/>
        <w:bCs/>
        <w:sz w:val="24"/>
        <w:szCs w:val="24"/>
      </w:rPr>
      <w:t>HAMPTON NEIGHBOURHOOD ASSOCIATION INC.</w:t>
    </w:r>
  </w:p>
  <w:p w14:paraId="278E598B" w14:textId="77777777" w:rsidR="009707D8" w:rsidRDefault="009707D8" w:rsidP="009707D8">
    <w:pPr>
      <w:pStyle w:val="Header"/>
      <w:tabs>
        <w:tab w:val="right" w:pos="8280"/>
      </w:tabs>
      <w:jc w:val="center"/>
      <w:rPr>
        <w:rFonts w:ascii="Times New Roman"/>
      </w:rPr>
    </w:pPr>
    <w:r>
      <w:rPr>
        <w:rFonts w:ascii="Times New Roman"/>
      </w:rPr>
      <w:t>Reg. A0061728S</w:t>
    </w:r>
  </w:p>
  <w:p w14:paraId="1B0DFEEB" w14:textId="77777777" w:rsidR="009707D8" w:rsidRDefault="009707D8" w:rsidP="009707D8">
    <w:pPr>
      <w:pStyle w:val="Header"/>
      <w:tabs>
        <w:tab w:val="right" w:pos="8280"/>
      </w:tabs>
      <w:jc w:val="center"/>
    </w:pPr>
    <w:r>
      <w:rPr>
        <w:rFonts w:ascii="Times New Roman"/>
      </w:rPr>
      <w:t>www.hna.org.au</w:t>
    </w:r>
  </w:p>
  <w:p w14:paraId="02F9338C" w14:textId="77777777" w:rsidR="009707D8" w:rsidRDefault="009707D8" w:rsidP="009707D8">
    <w:pPr>
      <w:pStyle w:val="Header"/>
      <w:tabs>
        <w:tab w:val="right" w:pos="8280"/>
      </w:tabs>
      <w:jc w:val="right"/>
    </w:pPr>
    <w:r>
      <w:rPr>
        <w:rFonts w:ascii="Times New Roman"/>
      </w:rPr>
      <w:t>Hampton, 3188</w:t>
    </w:r>
  </w:p>
  <w:p w14:paraId="2D3B41DA" w14:textId="77777777" w:rsidR="009707D8" w:rsidRDefault="009707D8" w:rsidP="009707D8">
    <w:pPr>
      <w:pStyle w:val="Header"/>
      <w:tabs>
        <w:tab w:val="right" w:pos="8280"/>
      </w:tabs>
      <w:jc w:val="right"/>
    </w:pPr>
    <w:r>
      <w:rPr>
        <w:rFonts w:ascii="Times New Roman"/>
      </w:rPr>
      <w:t>community@hna.org.au</w:t>
    </w:r>
  </w:p>
  <w:p w14:paraId="1012EFDF" w14:textId="31C2B094" w:rsidR="009707D8" w:rsidRDefault="009707D8" w:rsidP="009707D8">
    <w:pPr>
      <w:pStyle w:val="Header"/>
      <w:tabs>
        <w:tab w:val="clear" w:pos="4513"/>
        <w:tab w:val="center" w:pos="3828"/>
      </w:tabs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46"/>
    <w:rsid w:val="00016246"/>
    <w:rsid w:val="00057A1C"/>
    <w:rsid w:val="000D0812"/>
    <w:rsid w:val="002341AC"/>
    <w:rsid w:val="00286342"/>
    <w:rsid w:val="003B4A53"/>
    <w:rsid w:val="003D4501"/>
    <w:rsid w:val="00495007"/>
    <w:rsid w:val="004F4EF7"/>
    <w:rsid w:val="005154B6"/>
    <w:rsid w:val="005B27B8"/>
    <w:rsid w:val="006C5CA1"/>
    <w:rsid w:val="007177AC"/>
    <w:rsid w:val="008952D3"/>
    <w:rsid w:val="009707D8"/>
    <w:rsid w:val="009B73D8"/>
    <w:rsid w:val="009D58ED"/>
    <w:rsid w:val="00A42487"/>
    <w:rsid w:val="00AA0248"/>
    <w:rsid w:val="00AF0CA1"/>
    <w:rsid w:val="00B32B68"/>
    <w:rsid w:val="00B41982"/>
    <w:rsid w:val="00CD516E"/>
    <w:rsid w:val="00E61B91"/>
    <w:rsid w:val="00F17F99"/>
    <w:rsid w:val="00F4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16EC3"/>
  <w15:chartTrackingRefBased/>
  <w15:docId w15:val="{0FA7377C-8AB9-471D-9C4C-E4AF6F66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246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01624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162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016246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nhideWhenUsed/>
    <w:rsid w:val="00970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7D8"/>
  </w:style>
  <w:style w:type="paragraph" w:styleId="Footer">
    <w:name w:val="footer"/>
    <w:basedOn w:val="Normal"/>
    <w:link w:val="FooterChar"/>
    <w:uiPriority w:val="99"/>
    <w:unhideWhenUsed/>
    <w:rsid w:val="00970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7D8"/>
  </w:style>
  <w:style w:type="character" w:styleId="Hyperlink">
    <w:name w:val="Hyperlink"/>
    <w:basedOn w:val="DefaultParagraphFont"/>
    <w:uiPriority w:val="99"/>
    <w:unhideWhenUsed/>
    <w:rsid w:val="00B419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meeting/register/RnQS6CkCQGuDT4l218zDK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880</Characters>
  <Application>Microsoft Office Word</Application>
  <DocSecurity>0</DocSecurity>
  <Lines>26</Lines>
  <Paragraphs>22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Dulfer</dc:creator>
  <cp:keywords/>
  <dc:description/>
  <cp:lastModifiedBy>Michael Daly</cp:lastModifiedBy>
  <cp:revision>9</cp:revision>
  <dcterms:created xsi:type="dcterms:W3CDTF">2025-10-19T06:53:00Z</dcterms:created>
  <dcterms:modified xsi:type="dcterms:W3CDTF">2025-11-10T11:10:00Z</dcterms:modified>
</cp:coreProperties>
</file>